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1B" w:rsidRDefault="000E7620" w:rsidP="002D1C1B">
      <w:pPr>
        <w:pStyle w:val="Geenafstand"/>
        <w:rPr>
          <w:b/>
          <w:sz w:val="28"/>
          <w:szCs w:val="28"/>
        </w:rPr>
      </w:pPr>
      <w:r>
        <w:rPr>
          <w:b/>
          <w:sz w:val="28"/>
          <w:szCs w:val="28"/>
        </w:rPr>
        <w:t xml:space="preserve">Wat moet je leren: </w:t>
      </w:r>
      <w:r w:rsidR="00260620">
        <w:rPr>
          <w:b/>
          <w:sz w:val="28"/>
          <w:szCs w:val="28"/>
        </w:rPr>
        <w:t>proefwerk</w:t>
      </w:r>
      <w:r w:rsidR="002D1C1B" w:rsidRPr="002D1C1B">
        <w:rPr>
          <w:b/>
          <w:sz w:val="28"/>
          <w:szCs w:val="28"/>
        </w:rPr>
        <w:t xml:space="preserve"> Thema 4 Seksualiteit </w:t>
      </w:r>
      <w:r>
        <w:rPr>
          <w:b/>
          <w:sz w:val="28"/>
          <w:szCs w:val="28"/>
        </w:rPr>
        <w:t xml:space="preserve"> &amp; relaties</w:t>
      </w:r>
    </w:p>
    <w:p w:rsidR="00260620" w:rsidRPr="002D1C1B" w:rsidRDefault="00260620" w:rsidP="002D1C1B">
      <w:pPr>
        <w:pStyle w:val="Geenafstand"/>
        <w:rPr>
          <w:sz w:val="24"/>
          <w:szCs w:val="24"/>
        </w:rPr>
      </w:pPr>
    </w:p>
    <w:p w:rsidR="002D1C1B" w:rsidRDefault="002D1C1B" w:rsidP="002D1C1B">
      <w:pPr>
        <w:pStyle w:val="Geenafstand"/>
        <w:rPr>
          <w:sz w:val="24"/>
          <w:szCs w:val="24"/>
        </w:rPr>
      </w:pPr>
      <w:r>
        <w:rPr>
          <w:sz w:val="24"/>
          <w:szCs w:val="24"/>
        </w:rPr>
        <w:t xml:space="preserve">Uit het </w:t>
      </w:r>
      <w:r w:rsidRPr="002D1C1B">
        <w:rPr>
          <w:i/>
          <w:sz w:val="24"/>
          <w:szCs w:val="24"/>
          <w:u w:val="single"/>
        </w:rPr>
        <w:t>werkboek</w:t>
      </w:r>
      <w:r>
        <w:rPr>
          <w:sz w:val="24"/>
          <w:szCs w:val="24"/>
        </w:rPr>
        <w:t xml:space="preserve"> moet je de volgende paragrafen leren:</w:t>
      </w:r>
    </w:p>
    <w:p w:rsidR="002D1C1B" w:rsidRDefault="002D1C1B" w:rsidP="002D1C1B">
      <w:pPr>
        <w:pStyle w:val="Geenafstand"/>
        <w:rPr>
          <w:sz w:val="24"/>
          <w:szCs w:val="24"/>
        </w:rPr>
      </w:pPr>
      <w:r>
        <w:rPr>
          <w:rFonts w:cs="Arial"/>
          <w:sz w:val="24"/>
          <w:szCs w:val="24"/>
        </w:rPr>
        <w:t>§</w:t>
      </w:r>
      <w:r>
        <w:rPr>
          <w:sz w:val="24"/>
          <w:szCs w:val="24"/>
        </w:rPr>
        <w:t xml:space="preserve"> 1 ---- Hoef je niet te leren</w:t>
      </w:r>
    </w:p>
    <w:p w:rsidR="002D1C1B" w:rsidRDefault="002D1C1B" w:rsidP="002D1C1B">
      <w:pPr>
        <w:pStyle w:val="Geenafstand"/>
        <w:rPr>
          <w:sz w:val="24"/>
          <w:szCs w:val="24"/>
        </w:rPr>
      </w:pPr>
      <w:r>
        <w:rPr>
          <w:rFonts w:cs="Arial"/>
          <w:sz w:val="24"/>
          <w:szCs w:val="24"/>
        </w:rPr>
        <w:t>§</w:t>
      </w:r>
      <w:r>
        <w:rPr>
          <w:sz w:val="24"/>
          <w:szCs w:val="24"/>
        </w:rPr>
        <w:t xml:space="preserve"> 2 Wat gebeurt er met jou?</w:t>
      </w:r>
    </w:p>
    <w:p w:rsidR="002D1C1B" w:rsidRDefault="002D1C1B" w:rsidP="002D1C1B">
      <w:pPr>
        <w:pStyle w:val="Geenafstand"/>
        <w:rPr>
          <w:sz w:val="24"/>
          <w:szCs w:val="24"/>
        </w:rPr>
      </w:pPr>
      <w:r>
        <w:rPr>
          <w:rFonts w:cs="Arial"/>
          <w:sz w:val="24"/>
          <w:szCs w:val="24"/>
        </w:rPr>
        <w:t>§</w:t>
      </w:r>
      <w:r>
        <w:rPr>
          <w:sz w:val="24"/>
          <w:szCs w:val="24"/>
        </w:rPr>
        <w:t xml:space="preserve"> 3 Penis en zo</w:t>
      </w:r>
    </w:p>
    <w:p w:rsidR="002D1C1B" w:rsidRDefault="002D1C1B" w:rsidP="002D1C1B">
      <w:pPr>
        <w:pStyle w:val="Geenafstand"/>
        <w:rPr>
          <w:sz w:val="24"/>
          <w:szCs w:val="24"/>
        </w:rPr>
      </w:pPr>
      <w:r>
        <w:rPr>
          <w:rFonts w:cs="Arial"/>
          <w:sz w:val="24"/>
          <w:szCs w:val="24"/>
        </w:rPr>
        <w:t>§</w:t>
      </w:r>
      <w:r>
        <w:rPr>
          <w:sz w:val="24"/>
          <w:szCs w:val="24"/>
        </w:rPr>
        <w:t xml:space="preserve"> 4 Vagina en zo</w:t>
      </w:r>
    </w:p>
    <w:p w:rsidR="00260620" w:rsidRDefault="00260620" w:rsidP="002D1C1B">
      <w:pPr>
        <w:pStyle w:val="Geenafstand"/>
        <w:rPr>
          <w:rFonts w:cs="Arial"/>
          <w:sz w:val="24"/>
          <w:szCs w:val="24"/>
        </w:rPr>
      </w:pPr>
      <w:r>
        <w:rPr>
          <w:rFonts w:cs="Arial"/>
          <w:sz w:val="24"/>
          <w:szCs w:val="24"/>
        </w:rPr>
        <w:t>§ 5 Waar ben jij aan toe? – Wat zijn jouw grenzen?</w:t>
      </w:r>
    </w:p>
    <w:p w:rsidR="00260620" w:rsidRDefault="00260620" w:rsidP="002D1C1B">
      <w:pPr>
        <w:pStyle w:val="Geenafstand"/>
        <w:rPr>
          <w:rFonts w:cs="Arial"/>
          <w:sz w:val="24"/>
          <w:szCs w:val="24"/>
        </w:rPr>
      </w:pPr>
      <w:r>
        <w:rPr>
          <w:rFonts w:cs="Arial"/>
          <w:sz w:val="24"/>
          <w:szCs w:val="24"/>
        </w:rPr>
        <w:t>§ 6 Veilig vrijen: wat is dat?</w:t>
      </w:r>
    </w:p>
    <w:p w:rsidR="00260620" w:rsidRDefault="00260620" w:rsidP="002D1C1B">
      <w:pPr>
        <w:pStyle w:val="Geenafstand"/>
        <w:rPr>
          <w:rFonts w:cs="Arial"/>
          <w:sz w:val="24"/>
          <w:szCs w:val="24"/>
        </w:rPr>
      </w:pPr>
      <w:r>
        <w:rPr>
          <w:rFonts w:cs="Arial"/>
          <w:sz w:val="24"/>
          <w:szCs w:val="24"/>
        </w:rPr>
        <w:t>§ 7 Veilig vrijen: anticonceptiemiddelen</w:t>
      </w:r>
    </w:p>
    <w:p w:rsidR="00260620" w:rsidRDefault="00260620" w:rsidP="002D1C1B">
      <w:pPr>
        <w:pStyle w:val="Geenafstand"/>
        <w:rPr>
          <w:rFonts w:cs="Arial"/>
          <w:sz w:val="24"/>
          <w:szCs w:val="24"/>
        </w:rPr>
      </w:pPr>
      <w:r>
        <w:rPr>
          <w:rFonts w:cs="Arial"/>
          <w:sz w:val="24"/>
          <w:szCs w:val="24"/>
        </w:rPr>
        <w:t>§ 8 Veilig vrijen: seksueel overdraagbare aandoeningen</w:t>
      </w:r>
    </w:p>
    <w:p w:rsidR="002D1C1B" w:rsidRDefault="00260620" w:rsidP="002D1C1B">
      <w:pPr>
        <w:pStyle w:val="Geenafstand"/>
        <w:rPr>
          <w:rFonts w:cs="Arial"/>
          <w:sz w:val="24"/>
          <w:szCs w:val="24"/>
        </w:rPr>
      </w:pPr>
      <w:r>
        <w:rPr>
          <w:rFonts w:cs="Arial"/>
          <w:sz w:val="24"/>
          <w:szCs w:val="24"/>
        </w:rPr>
        <w:t>§ 9 Zwangerschap en geboorte</w:t>
      </w:r>
    </w:p>
    <w:p w:rsidR="00260620" w:rsidRDefault="00260620" w:rsidP="002D1C1B">
      <w:pPr>
        <w:pStyle w:val="Geenafstand"/>
        <w:rPr>
          <w:sz w:val="24"/>
          <w:szCs w:val="24"/>
        </w:rPr>
      </w:pPr>
    </w:p>
    <w:p w:rsidR="002D1C1B" w:rsidRDefault="002D1C1B" w:rsidP="002D1C1B">
      <w:pPr>
        <w:pStyle w:val="Geenafstand"/>
        <w:rPr>
          <w:sz w:val="24"/>
          <w:szCs w:val="24"/>
        </w:rPr>
      </w:pPr>
      <w:r>
        <w:rPr>
          <w:sz w:val="24"/>
          <w:szCs w:val="24"/>
        </w:rPr>
        <w:t xml:space="preserve">Belangrijk: leer niet alleen de teksten met de uitleg en de begrippen, maar ook de opdrachten. Om zeker te weten dat je dan de goeie antwoorden leert, moet je wel eerst nagekeken hebben. Het antwoordmodel staat op de site voor dit thema. Zie de link op </w:t>
      </w:r>
      <w:proofErr w:type="spellStart"/>
      <w:r>
        <w:rPr>
          <w:sz w:val="24"/>
          <w:szCs w:val="24"/>
        </w:rPr>
        <w:t>SOM</w:t>
      </w:r>
      <w:r w:rsidRPr="002D1C1B">
        <w:rPr>
          <w:i/>
          <w:sz w:val="24"/>
          <w:szCs w:val="24"/>
        </w:rPr>
        <w:t>Today</w:t>
      </w:r>
      <w:proofErr w:type="spellEnd"/>
      <w:r>
        <w:rPr>
          <w:sz w:val="24"/>
          <w:szCs w:val="24"/>
        </w:rPr>
        <w:t xml:space="preserve">. </w:t>
      </w:r>
    </w:p>
    <w:p w:rsidR="002D1C1B" w:rsidRDefault="002D1C1B" w:rsidP="002D1C1B">
      <w:pPr>
        <w:pStyle w:val="Geenafstand"/>
        <w:rPr>
          <w:sz w:val="24"/>
          <w:szCs w:val="24"/>
        </w:rPr>
      </w:pPr>
    </w:p>
    <w:p w:rsidR="002D1C1B" w:rsidRDefault="002D1C1B" w:rsidP="002D1C1B">
      <w:pPr>
        <w:pStyle w:val="Geenafstand"/>
        <w:rPr>
          <w:sz w:val="24"/>
          <w:szCs w:val="24"/>
        </w:rPr>
      </w:pPr>
    </w:p>
    <w:p w:rsidR="002D1C1B" w:rsidRDefault="002D1C1B" w:rsidP="002D1C1B">
      <w:pPr>
        <w:pStyle w:val="Geenafstand"/>
        <w:rPr>
          <w:sz w:val="24"/>
          <w:szCs w:val="24"/>
        </w:rPr>
      </w:pPr>
      <w:r>
        <w:rPr>
          <w:sz w:val="24"/>
          <w:szCs w:val="24"/>
        </w:rPr>
        <w:t xml:space="preserve">Uit het </w:t>
      </w:r>
      <w:r w:rsidRPr="002D1C1B">
        <w:rPr>
          <w:i/>
          <w:sz w:val="24"/>
          <w:szCs w:val="24"/>
          <w:u w:val="single"/>
        </w:rPr>
        <w:t>tekstboek</w:t>
      </w:r>
      <w:r>
        <w:rPr>
          <w:sz w:val="24"/>
          <w:szCs w:val="24"/>
        </w:rPr>
        <w:t xml:space="preserve"> moet je de volgende paragrafen leren:</w:t>
      </w:r>
    </w:p>
    <w:p w:rsidR="002D1C1B" w:rsidRDefault="002D1C1B" w:rsidP="002D1C1B">
      <w:pPr>
        <w:pStyle w:val="Geenafstand"/>
        <w:numPr>
          <w:ilvl w:val="0"/>
          <w:numId w:val="1"/>
        </w:numPr>
        <w:rPr>
          <w:sz w:val="24"/>
          <w:szCs w:val="24"/>
        </w:rPr>
      </w:pPr>
      <w:r>
        <w:rPr>
          <w:sz w:val="24"/>
          <w:szCs w:val="24"/>
        </w:rPr>
        <w:t>Basisstof 1 ‘Je verandert…’</w:t>
      </w:r>
      <w:r>
        <w:rPr>
          <w:sz w:val="24"/>
          <w:szCs w:val="24"/>
        </w:rPr>
        <w:tab/>
      </w:r>
      <w:r>
        <w:rPr>
          <w:sz w:val="24"/>
          <w:szCs w:val="24"/>
        </w:rPr>
        <w:tab/>
      </w:r>
      <w:r>
        <w:rPr>
          <w:sz w:val="24"/>
          <w:szCs w:val="24"/>
        </w:rPr>
        <w:tab/>
      </w:r>
      <w:r>
        <w:rPr>
          <w:sz w:val="24"/>
          <w:szCs w:val="24"/>
        </w:rPr>
        <w:tab/>
      </w:r>
      <w:r>
        <w:rPr>
          <w:sz w:val="24"/>
          <w:szCs w:val="24"/>
        </w:rPr>
        <w:tab/>
        <w:t>blz. 166-168</w:t>
      </w:r>
      <w:bookmarkStart w:id="0" w:name="_GoBack"/>
      <w:bookmarkEnd w:id="0"/>
    </w:p>
    <w:p w:rsidR="002D1C1B" w:rsidRDefault="002D1C1B" w:rsidP="002D1C1B">
      <w:pPr>
        <w:pStyle w:val="Geenafstand"/>
        <w:numPr>
          <w:ilvl w:val="0"/>
          <w:numId w:val="1"/>
        </w:numPr>
        <w:rPr>
          <w:sz w:val="24"/>
          <w:szCs w:val="24"/>
        </w:rPr>
      </w:pPr>
      <w:r>
        <w:rPr>
          <w:sz w:val="24"/>
          <w:szCs w:val="24"/>
        </w:rPr>
        <w:t>Basisstof 2 ‘Het voortplantingsstelsel van de man’</w:t>
      </w:r>
      <w:r>
        <w:rPr>
          <w:sz w:val="24"/>
          <w:szCs w:val="24"/>
        </w:rPr>
        <w:tab/>
      </w:r>
      <w:r>
        <w:rPr>
          <w:sz w:val="24"/>
          <w:szCs w:val="24"/>
        </w:rPr>
        <w:tab/>
        <w:t>blz. 169-170</w:t>
      </w:r>
    </w:p>
    <w:p w:rsidR="002D1C1B" w:rsidRDefault="002D1C1B" w:rsidP="002D1C1B">
      <w:pPr>
        <w:pStyle w:val="Geenafstand"/>
        <w:numPr>
          <w:ilvl w:val="0"/>
          <w:numId w:val="1"/>
        </w:numPr>
        <w:rPr>
          <w:sz w:val="24"/>
          <w:szCs w:val="24"/>
        </w:rPr>
      </w:pPr>
      <w:r>
        <w:rPr>
          <w:sz w:val="24"/>
          <w:szCs w:val="24"/>
        </w:rPr>
        <w:t>Basisstof 3 ‘Het voortplantingsstelsel van de vrouw’</w:t>
      </w:r>
      <w:r>
        <w:rPr>
          <w:sz w:val="24"/>
          <w:szCs w:val="24"/>
        </w:rPr>
        <w:tab/>
        <w:t>blz. 171-173</w:t>
      </w:r>
    </w:p>
    <w:p w:rsidR="00260620" w:rsidRDefault="00260620" w:rsidP="002D1C1B">
      <w:pPr>
        <w:pStyle w:val="Geenafstand"/>
        <w:numPr>
          <w:ilvl w:val="0"/>
          <w:numId w:val="1"/>
        </w:numPr>
        <w:rPr>
          <w:sz w:val="24"/>
          <w:szCs w:val="24"/>
        </w:rPr>
      </w:pPr>
      <w:r>
        <w:rPr>
          <w:sz w:val="24"/>
          <w:szCs w:val="24"/>
        </w:rPr>
        <w:t>Basisstof 4 ‘Menstruatie’</w:t>
      </w:r>
      <w:r>
        <w:rPr>
          <w:sz w:val="24"/>
          <w:szCs w:val="24"/>
        </w:rPr>
        <w:tab/>
      </w:r>
      <w:r>
        <w:rPr>
          <w:sz w:val="24"/>
          <w:szCs w:val="24"/>
        </w:rPr>
        <w:tab/>
      </w:r>
      <w:r>
        <w:rPr>
          <w:sz w:val="24"/>
          <w:szCs w:val="24"/>
        </w:rPr>
        <w:tab/>
      </w:r>
      <w:r>
        <w:rPr>
          <w:sz w:val="24"/>
          <w:szCs w:val="24"/>
        </w:rPr>
        <w:tab/>
      </w:r>
      <w:r>
        <w:rPr>
          <w:sz w:val="24"/>
          <w:szCs w:val="24"/>
        </w:rPr>
        <w:tab/>
        <w:t>blz. 174-175</w:t>
      </w:r>
    </w:p>
    <w:p w:rsidR="00260620" w:rsidRDefault="00260620" w:rsidP="002D1C1B">
      <w:pPr>
        <w:pStyle w:val="Geenafstand"/>
        <w:numPr>
          <w:ilvl w:val="0"/>
          <w:numId w:val="1"/>
        </w:numPr>
        <w:rPr>
          <w:sz w:val="24"/>
          <w:szCs w:val="24"/>
        </w:rPr>
      </w:pPr>
      <w:r>
        <w:rPr>
          <w:sz w:val="24"/>
          <w:szCs w:val="24"/>
        </w:rPr>
        <w:t>Basisstof 5 ‘Seksualiteit’</w:t>
      </w:r>
      <w:r>
        <w:rPr>
          <w:sz w:val="24"/>
          <w:szCs w:val="24"/>
        </w:rPr>
        <w:tab/>
      </w:r>
      <w:r>
        <w:rPr>
          <w:sz w:val="24"/>
          <w:szCs w:val="24"/>
        </w:rPr>
        <w:tab/>
      </w:r>
      <w:r>
        <w:rPr>
          <w:sz w:val="24"/>
          <w:szCs w:val="24"/>
        </w:rPr>
        <w:tab/>
      </w:r>
      <w:r>
        <w:rPr>
          <w:sz w:val="24"/>
          <w:szCs w:val="24"/>
        </w:rPr>
        <w:tab/>
      </w:r>
      <w:r>
        <w:rPr>
          <w:sz w:val="24"/>
          <w:szCs w:val="24"/>
        </w:rPr>
        <w:tab/>
        <w:t>blz. 176-177</w:t>
      </w:r>
    </w:p>
    <w:p w:rsidR="00260620" w:rsidRDefault="00260620" w:rsidP="002D1C1B">
      <w:pPr>
        <w:pStyle w:val="Geenafstand"/>
        <w:numPr>
          <w:ilvl w:val="0"/>
          <w:numId w:val="1"/>
        </w:numPr>
        <w:rPr>
          <w:sz w:val="24"/>
          <w:szCs w:val="24"/>
        </w:rPr>
      </w:pPr>
      <w:r>
        <w:rPr>
          <w:sz w:val="24"/>
          <w:szCs w:val="24"/>
        </w:rPr>
        <w:t>Basisstof 6 ‘Geboorteregeling’</w:t>
      </w:r>
      <w:r>
        <w:rPr>
          <w:sz w:val="24"/>
          <w:szCs w:val="24"/>
        </w:rPr>
        <w:tab/>
      </w:r>
      <w:r>
        <w:rPr>
          <w:sz w:val="24"/>
          <w:szCs w:val="24"/>
        </w:rPr>
        <w:tab/>
      </w:r>
      <w:r>
        <w:rPr>
          <w:sz w:val="24"/>
          <w:szCs w:val="24"/>
        </w:rPr>
        <w:tab/>
      </w:r>
      <w:r>
        <w:rPr>
          <w:sz w:val="24"/>
          <w:szCs w:val="24"/>
        </w:rPr>
        <w:tab/>
        <w:t>blz. 178-181</w:t>
      </w:r>
    </w:p>
    <w:p w:rsidR="00260620" w:rsidRDefault="00260620" w:rsidP="002D1C1B">
      <w:pPr>
        <w:pStyle w:val="Geenafstand"/>
        <w:numPr>
          <w:ilvl w:val="0"/>
          <w:numId w:val="1"/>
        </w:numPr>
        <w:rPr>
          <w:sz w:val="24"/>
          <w:szCs w:val="24"/>
        </w:rPr>
      </w:pPr>
      <w:r>
        <w:rPr>
          <w:sz w:val="24"/>
          <w:szCs w:val="24"/>
        </w:rPr>
        <w:t xml:space="preserve">Basisstof 7 </w:t>
      </w:r>
      <w:r w:rsidR="00B37352">
        <w:rPr>
          <w:sz w:val="24"/>
          <w:szCs w:val="24"/>
        </w:rPr>
        <w:t>‘</w:t>
      </w:r>
      <w:r>
        <w:rPr>
          <w:sz w:val="24"/>
          <w:szCs w:val="24"/>
        </w:rPr>
        <w:t>Zwangerschap en geboorte’</w:t>
      </w:r>
      <w:r>
        <w:rPr>
          <w:sz w:val="24"/>
          <w:szCs w:val="24"/>
        </w:rPr>
        <w:tab/>
      </w:r>
      <w:r>
        <w:rPr>
          <w:sz w:val="24"/>
          <w:szCs w:val="24"/>
        </w:rPr>
        <w:tab/>
      </w:r>
      <w:r>
        <w:rPr>
          <w:sz w:val="24"/>
          <w:szCs w:val="24"/>
        </w:rPr>
        <w:tab/>
        <w:t>blz. 181-186</w:t>
      </w:r>
    </w:p>
    <w:p w:rsidR="00260620" w:rsidRDefault="00B37352" w:rsidP="002D1C1B">
      <w:pPr>
        <w:pStyle w:val="Geenafstand"/>
        <w:numPr>
          <w:ilvl w:val="0"/>
          <w:numId w:val="1"/>
        </w:numPr>
        <w:rPr>
          <w:sz w:val="24"/>
          <w:szCs w:val="24"/>
        </w:rPr>
      </w:pPr>
      <w:r>
        <w:rPr>
          <w:sz w:val="24"/>
          <w:szCs w:val="24"/>
        </w:rPr>
        <w:t>B</w:t>
      </w:r>
      <w:r w:rsidR="00260620">
        <w:rPr>
          <w:sz w:val="24"/>
          <w:szCs w:val="24"/>
        </w:rPr>
        <w:t xml:space="preserve">asisstof 8 </w:t>
      </w:r>
      <w:r>
        <w:rPr>
          <w:sz w:val="24"/>
          <w:szCs w:val="24"/>
        </w:rPr>
        <w:t>‘</w:t>
      </w:r>
      <w:r w:rsidR="00260620">
        <w:rPr>
          <w:sz w:val="24"/>
          <w:szCs w:val="24"/>
        </w:rPr>
        <w:t>Soa ’s</w:t>
      </w:r>
      <w:r>
        <w:rPr>
          <w:sz w:val="24"/>
          <w:szCs w:val="24"/>
        </w:rPr>
        <w:t>’</w:t>
      </w:r>
      <w:r w:rsidR="00260620">
        <w:rPr>
          <w:sz w:val="24"/>
          <w:szCs w:val="24"/>
        </w:rPr>
        <w:t xml:space="preserve">        </w:t>
      </w:r>
      <w:r w:rsidR="00260620">
        <w:rPr>
          <w:sz w:val="24"/>
          <w:szCs w:val="24"/>
        </w:rPr>
        <w:tab/>
      </w:r>
      <w:r w:rsidR="00260620">
        <w:rPr>
          <w:sz w:val="24"/>
          <w:szCs w:val="24"/>
        </w:rPr>
        <w:tab/>
      </w:r>
      <w:r w:rsidR="00260620">
        <w:rPr>
          <w:sz w:val="24"/>
          <w:szCs w:val="24"/>
        </w:rPr>
        <w:tab/>
      </w:r>
      <w:r w:rsidR="00260620">
        <w:rPr>
          <w:sz w:val="24"/>
          <w:szCs w:val="24"/>
        </w:rPr>
        <w:tab/>
      </w:r>
      <w:r w:rsidR="00260620">
        <w:rPr>
          <w:sz w:val="24"/>
          <w:szCs w:val="24"/>
        </w:rPr>
        <w:tab/>
        <w:t xml:space="preserve">blz. </w:t>
      </w:r>
      <w:r>
        <w:rPr>
          <w:sz w:val="24"/>
          <w:szCs w:val="24"/>
        </w:rPr>
        <w:t>186-188</w:t>
      </w:r>
    </w:p>
    <w:p w:rsidR="00B37352" w:rsidRPr="002D1C1B" w:rsidRDefault="00B37352" w:rsidP="002D1C1B">
      <w:pPr>
        <w:pStyle w:val="Geenafstand"/>
        <w:numPr>
          <w:ilvl w:val="0"/>
          <w:numId w:val="1"/>
        </w:numPr>
        <w:rPr>
          <w:sz w:val="24"/>
          <w:szCs w:val="24"/>
        </w:rPr>
      </w:pPr>
      <w:r>
        <w:rPr>
          <w:sz w:val="24"/>
          <w:szCs w:val="24"/>
        </w:rPr>
        <w:t xml:space="preserve">Basisstof 9 ‘Andere manieren van geboorteregeling’ </w:t>
      </w:r>
      <w:r>
        <w:rPr>
          <w:sz w:val="24"/>
          <w:szCs w:val="24"/>
        </w:rPr>
        <w:tab/>
        <w:t>blz. 189-190</w:t>
      </w:r>
    </w:p>
    <w:p w:rsidR="002D1C1B" w:rsidRPr="002D1C1B" w:rsidRDefault="002D1C1B" w:rsidP="002D1C1B">
      <w:pPr>
        <w:pStyle w:val="Geenafstand"/>
        <w:rPr>
          <w:sz w:val="24"/>
          <w:szCs w:val="24"/>
        </w:rPr>
      </w:pPr>
    </w:p>
    <w:p w:rsidR="002D1C1B" w:rsidRPr="002D1C1B" w:rsidRDefault="002D1C1B" w:rsidP="002D1C1B">
      <w:pPr>
        <w:pStyle w:val="Geenafstand"/>
        <w:rPr>
          <w:sz w:val="24"/>
          <w:szCs w:val="24"/>
        </w:rPr>
      </w:pPr>
    </w:p>
    <w:p w:rsidR="002D1C1B" w:rsidRDefault="00B37352" w:rsidP="002D1C1B">
      <w:pPr>
        <w:pStyle w:val="Geenafstand"/>
        <w:rPr>
          <w:sz w:val="24"/>
          <w:szCs w:val="24"/>
        </w:rPr>
      </w:pPr>
      <w:r>
        <w:rPr>
          <w:sz w:val="24"/>
          <w:szCs w:val="24"/>
        </w:rPr>
        <w:t>D</w:t>
      </w:r>
      <w:r w:rsidR="002D1C1B">
        <w:rPr>
          <w:sz w:val="24"/>
          <w:szCs w:val="24"/>
        </w:rPr>
        <w:t xml:space="preserve">e volgende </w:t>
      </w:r>
      <w:r w:rsidR="002D1C1B" w:rsidRPr="002D1C1B">
        <w:rPr>
          <w:i/>
          <w:sz w:val="24"/>
          <w:szCs w:val="24"/>
          <w:u w:val="single"/>
        </w:rPr>
        <w:t>presentaties</w:t>
      </w:r>
      <w:r w:rsidR="002D1C1B">
        <w:rPr>
          <w:sz w:val="24"/>
          <w:szCs w:val="24"/>
        </w:rPr>
        <w:t xml:space="preserve"> </w:t>
      </w:r>
      <w:r>
        <w:rPr>
          <w:sz w:val="24"/>
          <w:szCs w:val="24"/>
        </w:rPr>
        <w:t>kun je gebruiken om de uitleg van lesstof door te nemen als je iets niet begrijpt. De meeste onderwerpen van de presentaties staan ook in het tekstboek en het werkboek.</w:t>
      </w:r>
    </w:p>
    <w:p w:rsidR="00B37352" w:rsidRPr="002D1C1B" w:rsidRDefault="00B37352" w:rsidP="002D1C1B">
      <w:pPr>
        <w:pStyle w:val="Geenafstand"/>
        <w:rPr>
          <w:sz w:val="24"/>
          <w:szCs w:val="24"/>
        </w:rPr>
      </w:pPr>
    </w:p>
    <w:p w:rsidR="002D1C1B" w:rsidRDefault="00B37352" w:rsidP="002D1C1B">
      <w:pPr>
        <w:pStyle w:val="Geenafstand"/>
        <w:rPr>
          <w:sz w:val="24"/>
          <w:szCs w:val="24"/>
        </w:rPr>
      </w:pPr>
      <w:r>
        <w:rPr>
          <w:sz w:val="24"/>
          <w:szCs w:val="24"/>
        </w:rPr>
        <w:t>PPT</w:t>
      </w:r>
      <w:r w:rsidR="002D1C1B">
        <w:rPr>
          <w:sz w:val="24"/>
          <w:szCs w:val="24"/>
        </w:rPr>
        <w:t>1 Verandering in de puberteit</w:t>
      </w:r>
    </w:p>
    <w:p w:rsidR="002D1C1B" w:rsidRDefault="00B37352" w:rsidP="002D1C1B">
      <w:pPr>
        <w:pStyle w:val="Geenafstand"/>
        <w:rPr>
          <w:sz w:val="24"/>
          <w:szCs w:val="24"/>
        </w:rPr>
      </w:pPr>
      <w:r>
        <w:rPr>
          <w:sz w:val="24"/>
          <w:szCs w:val="24"/>
        </w:rPr>
        <w:t>PPT</w:t>
      </w:r>
      <w:r w:rsidR="002D1C1B">
        <w:rPr>
          <w:sz w:val="24"/>
          <w:szCs w:val="24"/>
        </w:rPr>
        <w:t>2 Penis en vagina en zo</w:t>
      </w:r>
    </w:p>
    <w:p w:rsidR="00B37352" w:rsidRDefault="00B37352" w:rsidP="002D1C1B">
      <w:pPr>
        <w:pStyle w:val="Geenafstand"/>
        <w:rPr>
          <w:sz w:val="24"/>
          <w:szCs w:val="24"/>
        </w:rPr>
      </w:pPr>
      <w:r>
        <w:rPr>
          <w:sz w:val="24"/>
          <w:szCs w:val="24"/>
        </w:rPr>
        <w:t xml:space="preserve">PPT3 Menstruatiecyclus </w:t>
      </w:r>
    </w:p>
    <w:p w:rsidR="00B37352" w:rsidRDefault="00B37352" w:rsidP="002D1C1B">
      <w:pPr>
        <w:pStyle w:val="Geenafstand"/>
        <w:rPr>
          <w:sz w:val="24"/>
          <w:szCs w:val="24"/>
        </w:rPr>
      </w:pPr>
      <w:r>
        <w:rPr>
          <w:sz w:val="24"/>
          <w:szCs w:val="24"/>
        </w:rPr>
        <w:t>PPT4 Geboorteregeling</w:t>
      </w:r>
    </w:p>
    <w:p w:rsidR="00B37352" w:rsidRDefault="00B37352" w:rsidP="002D1C1B">
      <w:pPr>
        <w:pStyle w:val="Geenafstand"/>
        <w:rPr>
          <w:sz w:val="24"/>
          <w:szCs w:val="24"/>
        </w:rPr>
      </w:pPr>
      <w:r>
        <w:rPr>
          <w:sz w:val="24"/>
          <w:szCs w:val="24"/>
        </w:rPr>
        <w:t>PPT5 SOA Top 10</w:t>
      </w:r>
    </w:p>
    <w:p w:rsidR="00B37352" w:rsidRPr="002D1C1B" w:rsidRDefault="00B37352" w:rsidP="002D1C1B">
      <w:pPr>
        <w:pStyle w:val="Geenafstand"/>
        <w:rPr>
          <w:sz w:val="24"/>
          <w:szCs w:val="24"/>
        </w:rPr>
      </w:pPr>
      <w:r>
        <w:rPr>
          <w:sz w:val="24"/>
          <w:szCs w:val="24"/>
        </w:rPr>
        <w:t>PPT6 Zwangerschap en geboorte</w:t>
      </w:r>
    </w:p>
    <w:p w:rsidR="002D1C1B" w:rsidRPr="002D1C1B" w:rsidRDefault="002D1C1B" w:rsidP="002D1C1B">
      <w:pPr>
        <w:pStyle w:val="Geenafstand"/>
        <w:rPr>
          <w:sz w:val="24"/>
          <w:szCs w:val="24"/>
        </w:rPr>
      </w:pPr>
    </w:p>
    <w:sectPr w:rsidR="002D1C1B" w:rsidRPr="002D1C1B" w:rsidSect="005D02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6669B"/>
    <w:multiLevelType w:val="hybridMultilevel"/>
    <w:tmpl w:val="360A8B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D1C1B"/>
    <w:rsid w:val="000E7620"/>
    <w:rsid w:val="00260620"/>
    <w:rsid w:val="002D1C1B"/>
    <w:rsid w:val="00573AC5"/>
    <w:rsid w:val="005D02B5"/>
    <w:rsid w:val="006F02E6"/>
    <w:rsid w:val="00B3735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02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1C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1C1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240</Words>
  <Characters>1325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stt</cp:lastModifiedBy>
  <cp:revision>3</cp:revision>
  <dcterms:created xsi:type="dcterms:W3CDTF">2014-04-16T10:28:00Z</dcterms:created>
  <dcterms:modified xsi:type="dcterms:W3CDTF">2014-04-16T10:48:00Z</dcterms:modified>
</cp:coreProperties>
</file>